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8E7623" w14:textId="77777777" w:rsidR="00BE59EA" w:rsidRPr="00025BBE" w:rsidRDefault="00BE59EA" w:rsidP="001818C7">
      <w:pPr>
        <w:tabs>
          <w:tab w:val="right" w:pos="9000"/>
        </w:tabs>
        <w:ind w:left="4320" w:right="227" w:hanging="2790"/>
        <w:jc w:val="center"/>
        <w:rPr>
          <w:rFonts w:ascii="Sansation" w:hAnsi="Sansation" w:cs="Arial"/>
          <w:b/>
          <w:color w:val="000000"/>
          <w:sz w:val="22"/>
          <w:szCs w:val="22"/>
        </w:rPr>
      </w:pPr>
      <w:r w:rsidRPr="00025BBE">
        <w:rPr>
          <w:rFonts w:ascii="Sansation" w:hAnsi="Sansation" w:cs="Arial"/>
          <w:b/>
          <w:color w:val="000000"/>
          <w:sz w:val="22"/>
          <w:szCs w:val="22"/>
        </w:rPr>
        <w:t>LETTRE D</w:t>
      </w:r>
      <w:r w:rsidR="001818C7" w:rsidRPr="00025BBE">
        <w:rPr>
          <w:rFonts w:ascii="Sansation" w:hAnsi="Sansation" w:cs="Arial"/>
          <w:b/>
          <w:color w:val="000000"/>
          <w:sz w:val="22"/>
          <w:szCs w:val="22"/>
        </w:rPr>
        <w:t>E SOUMISSION DE LAPROPOSITION FINANCIERE</w:t>
      </w:r>
    </w:p>
    <w:p w14:paraId="4356CB8C" w14:textId="77777777" w:rsidR="00BE59EA" w:rsidRPr="00025BBE" w:rsidRDefault="00BE59EA" w:rsidP="00BE59EA">
      <w:pPr>
        <w:tabs>
          <w:tab w:val="right" w:pos="9000"/>
        </w:tabs>
        <w:ind w:left="4320" w:hanging="2790"/>
        <w:jc w:val="both"/>
        <w:rPr>
          <w:rFonts w:ascii="Sansation" w:hAnsi="Sansation" w:cs="Arial"/>
          <w:color w:val="000000"/>
          <w:sz w:val="22"/>
          <w:szCs w:val="22"/>
        </w:rPr>
      </w:pPr>
    </w:p>
    <w:p w14:paraId="73CB817D" w14:textId="77777777" w:rsidR="00BE59EA" w:rsidRPr="00025BBE" w:rsidRDefault="00BE59EA" w:rsidP="00BE59EA">
      <w:pPr>
        <w:jc w:val="right"/>
        <w:rPr>
          <w:rFonts w:ascii="Sansation" w:hAnsi="Sansation" w:cs="Arial"/>
          <w:color w:val="000000"/>
          <w:sz w:val="22"/>
          <w:szCs w:val="22"/>
        </w:rPr>
      </w:pPr>
      <w:r w:rsidRPr="00025BBE">
        <w:rPr>
          <w:rFonts w:ascii="Sansation" w:hAnsi="Sansation" w:cs="Arial"/>
          <w:color w:val="000000"/>
          <w:sz w:val="22"/>
          <w:szCs w:val="22"/>
        </w:rPr>
        <w:t xml:space="preserve">Date: </w:t>
      </w:r>
      <w:r w:rsidRPr="00025BBE">
        <w:rPr>
          <w:rFonts w:ascii="Sansation" w:hAnsi="Sansation" w:cs="Arial"/>
          <w:color w:val="0000FF"/>
          <w:sz w:val="22"/>
          <w:szCs w:val="22"/>
        </w:rPr>
        <w:t>[insérer la date (jour, mois, année) de remise de l’offre]</w:t>
      </w:r>
    </w:p>
    <w:p w14:paraId="61338B20" w14:textId="77777777" w:rsidR="00BE59EA" w:rsidRPr="00025BBE" w:rsidRDefault="00BE59EA" w:rsidP="00BE59EA">
      <w:pPr>
        <w:tabs>
          <w:tab w:val="right" w:pos="9000"/>
        </w:tabs>
        <w:jc w:val="right"/>
        <w:rPr>
          <w:rFonts w:ascii="Sansation" w:hAnsi="Sansation" w:cs="Arial"/>
          <w:color w:val="000000"/>
          <w:sz w:val="22"/>
          <w:szCs w:val="22"/>
        </w:rPr>
      </w:pPr>
      <w:r w:rsidRPr="00025BBE">
        <w:rPr>
          <w:rFonts w:ascii="Sansation" w:hAnsi="Sansation" w:cs="Arial"/>
          <w:color w:val="000000"/>
          <w:sz w:val="22"/>
          <w:szCs w:val="22"/>
        </w:rPr>
        <w:t xml:space="preserve">Avis d’appel d’offres No.: </w:t>
      </w:r>
      <w:r w:rsidRPr="00025BBE">
        <w:rPr>
          <w:rFonts w:ascii="Sansation" w:hAnsi="Sansation" w:cs="Arial"/>
          <w:color w:val="0000FF"/>
          <w:sz w:val="22"/>
          <w:szCs w:val="22"/>
        </w:rPr>
        <w:t>[insérer le numéro de l’avis d’Appel d’Offres]</w:t>
      </w:r>
    </w:p>
    <w:p w14:paraId="116D2810" w14:textId="77777777" w:rsidR="00BE59EA" w:rsidRPr="00025BBE" w:rsidRDefault="00BE59EA" w:rsidP="00BE59EA">
      <w:pPr>
        <w:tabs>
          <w:tab w:val="right" w:pos="9000"/>
        </w:tabs>
        <w:jc w:val="right"/>
        <w:rPr>
          <w:rFonts w:ascii="Sansation" w:hAnsi="Sansation" w:cs="Arial"/>
          <w:color w:val="000000"/>
          <w:sz w:val="22"/>
          <w:szCs w:val="22"/>
        </w:rPr>
      </w:pPr>
    </w:p>
    <w:p w14:paraId="23A6B4B2" w14:textId="77777777" w:rsidR="00BE59EA" w:rsidRPr="00025BBE" w:rsidRDefault="00BE59EA" w:rsidP="00BE59EA">
      <w:pPr>
        <w:rPr>
          <w:rFonts w:ascii="Sansation" w:hAnsi="Sansation" w:cs="Arial"/>
          <w:color w:val="000000"/>
          <w:sz w:val="22"/>
          <w:szCs w:val="22"/>
        </w:rPr>
      </w:pPr>
    </w:p>
    <w:p w14:paraId="4D6EE40F" w14:textId="77777777" w:rsidR="00BE59EA" w:rsidRPr="00025BBE" w:rsidRDefault="00BE59EA" w:rsidP="00BE59EA">
      <w:pPr>
        <w:spacing w:after="200"/>
        <w:rPr>
          <w:rFonts w:ascii="Sansation" w:hAnsi="Sansation" w:cs="Arial"/>
          <w:b/>
          <w:color w:val="000000"/>
          <w:sz w:val="22"/>
          <w:szCs w:val="22"/>
          <w:lang w:val="en-GB"/>
        </w:rPr>
      </w:pPr>
      <w:r w:rsidRPr="00025BBE">
        <w:rPr>
          <w:rFonts w:ascii="Sansation" w:hAnsi="Sansation" w:cs="Arial"/>
          <w:color w:val="000000"/>
          <w:sz w:val="22"/>
          <w:szCs w:val="22"/>
          <w:lang w:val="en-GB"/>
        </w:rPr>
        <w:t xml:space="preserve">À : </w:t>
      </w:r>
      <w:r w:rsidRPr="00025BBE">
        <w:rPr>
          <w:rFonts w:ascii="Sansation" w:hAnsi="Sansation" w:cs="Arial"/>
          <w:b/>
          <w:color w:val="000000"/>
          <w:sz w:val="22"/>
          <w:szCs w:val="22"/>
          <w:lang w:val="en-GB"/>
        </w:rPr>
        <w:t>ENEO</w:t>
      </w:r>
      <w:r w:rsidR="00002AF8" w:rsidRPr="00025BBE">
        <w:rPr>
          <w:rFonts w:ascii="Sansation" w:hAnsi="Sansation" w:cs="Arial"/>
          <w:b/>
          <w:color w:val="000000"/>
          <w:sz w:val="22"/>
          <w:szCs w:val="22"/>
          <w:lang w:val="en-GB"/>
        </w:rPr>
        <w:t xml:space="preserve"> CAMEROUN S.A.</w:t>
      </w:r>
    </w:p>
    <w:p w14:paraId="322FF3A9" w14:textId="77777777" w:rsidR="00BE59EA" w:rsidRPr="00025BBE" w:rsidRDefault="00BE59EA" w:rsidP="00BE59EA">
      <w:pPr>
        <w:spacing w:after="200"/>
        <w:rPr>
          <w:rFonts w:ascii="Sansation" w:hAnsi="Sansation" w:cs="Arial"/>
          <w:color w:val="000000"/>
          <w:sz w:val="22"/>
          <w:szCs w:val="22"/>
        </w:rPr>
      </w:pPr>
      <w:r w:rsidRPr="00025BBE">
        <w:rPr>
          <w:rFonts w:ascii="Sansation" w:hAnsi="Sansation" w:cs="Arial"/>
          <w:color w:val="000000"/>
          <w:sz w:val="22"/>
          <w:szCs w:val="22"/>
        </w:rPr>
        <w:t xml:space="preserve">Nous, les soussignés attestons que : </w:t>
      </w:r>
    </w:p>
    <w:p w14:paraId="74A3568F" w14:textId="77777777" w:rsidR="00BE59EA" w:rsidRPr="00025BBE" w:rsidRDefault="00BE59EA" w:rsidP="00BE59EA">
      <w:pPr>
        <w:numPr>
          <w:ilvl w:val="0"/>
          <w:numId w:val="2"/>
        </w:numPr>
        <w:tabs>
          <w:tab w:val="clear" w:pos="360"/>
          <w:tab w:val="left" w:pos="540"/>
          <w:tab w:val="right" w:pos="9000"/>
        </w:tabs>
        <w:spacing w:after="200"/>
        <w:ind w:left="540" w:hanging="540"/>
        <w:jc w:val="both"/>
        <w:rPr>
          <w:rFonts w:ascii="Sansation" w:hAnsi="Sansation" w:cs="Arial"/>
          <w:color w:val="000000"/>
          <w:sz w:val="22"/>
          <w:szCs w:val="22"/>
        </w:rPr>
      </w:pPr>
      <w:r w:rsidRPr="00025BBE">
        <w:rPr>
          <w:rFonts w:ascii="Sansation" w:hAnsi="Sansation" w:cs="Arial"/>
          <w:color w:val="000000"/>
          <w:sz w:val="22"/>
          <w:szCs w:val="22"/>
        </w:rPr>
        <w:t>Nous avons examiné le Dossier d’appel d’offres, y compris les amendements et n’avons aucune réserve à leur égard ;</w:t>
      </w:r>
    </w:p>
    <w:p w14:paraId="393CA6AF" w14:textId="77777777" w:rsidR="00BE59EA" w:rsidRPr="00025BBE" w:rsidRDefault="00BE59EA" w:rsidP="00BE59EA">
      <w:pPr>
        <w:numPr>
          <w:ilvl w:val="0"/>
          <w:numId w:val="2"/>
        </w:numPr>
        <w:tabs>
          <w:tab w:val="clear" w:pos="360"/>
          <w:tab w:val="left" w:pos="540"/>
          <w:tab w:val="right" w:pos="9000"/>
        </w:tabs>
        <w:spacing w:after="200"/>
        <w:ind w:left="540" w:hanging="540"/>
        <w:jc w:val="both"/>
        <w:rPr>
          <w:rFonts w:ascii="Sansation" w:hAnsi="Sansation" w:cs="Arial"/>
          <w:color w:val="0000FF"/>
          <w:sz w:val="22"/>
          <w:szCs w:val="22"/>
        </w:rPr>
      </w:pPr>
      <w:r w:rsidRPr="00025BBE">
        <w:rPr>
          <w:rFonts w:ascii="Sansation" w:hAnsi="Sansation" w:cs="Arial"/>
          <w:color w:val="000000"/>
          <w:sz w:val="22"/>
          <w:szCs w:val="22"/>
        </w:rPr>
        <w:t xml:space="preserve">Nous nous engageons de fournir conformément au Dossier d’appel d’offres et au calendrier de livraison spécifié : </w:t>
      </w:r>
      <w:r w:rsidRPr="00025BBE">
        <w:rPr>
          <w:rFonts w:ascii="Sansation" w:hAnsi="Sansation" w:cs="Arial"/>
          <w:color w:val="0000FF"/>
          <w:sz w:val="22"/>
          <w:szCs w:val="22"/>
        </w:rPr>
        <w:t>[insérer une brève description des Fournitures</w:t>
      </w:r>
      <w:r w:rsidR="009E4241" w:rsidRPr="00025BBE">
        <w:rPr>
          <w:rFonts w:ascii="Sansation" w:hAnsi="Sansation" w:cs="Arial"/>
          <w:color w:val="0000FF"/>
          <w:sz w:val="22"/>
          <w:szCs w:val="22"/>
        </w:rPr>
        <w:t xml:space="preserve"> ou de la prestation</w:t>
      </w:r>
      <w:r w:rsidRPr="00025BBE">
        <w:rPr>
          <w:rFonts w:ascii="Sansation" w:hAnsi="Sansation" w:cs="Arial"/>
          <w:color w:val="0000FF"/>
          <w:sz w:val="22"/>
          <w:szCs w:val="22"/>
        </w:rPr>
        <w:t>];</w:t>
      </w:r>
    </w:p>
    <w:p w14:paraId="66D34F6E" w14:textId="77777777" w:rsidR="00BE59EA" w:rsidRPr="00025BBE" w:rsidRDefault="00BE59EA" w:rsidP="00BE59EA">
      <w:pPr>
        <w:numPr>
          <w:ilvl w:val="0"/>
          <w:numId w:val="2"/>
        </w:numPr>
        <w:tabs>
          <w:tab w:val="clear" w:pos="360"/>
          <w:tab w:val="left" w:pos="540"/>
          <w:tab w:val="right" w:pos="9000"/>
        </w:tabs>
        <w:spacing w:after="200"/>
        <w:ind w:left="540" w:hanging="540"/>
        <w:jc w:val="both"/>
        <w:rPr>
          <w:rFonts w:ascii="Sansation" w:hAnsi="Sansation" w:cs="Arial"/>
          <w:color w:val="000000"/>
          <w:sz w:val="22"/>
          <w:szCs w:val="22"/>
        </w:rPr>
      </w:pPr>
      <w:r w:rsidRPr="00025BBE">
        <w:rPr>
          <w:rFonts w:ascii="Sansation" w:hAnsi="Sansation" w:cs="Arial"/>
          <w:color w:val="000000"/>
          <w:sz w:val="22"/>
          <w:szCs w:val="22"/>
        </w:rPr>
        <w:t xml:space="preserve">Le prix total de notre offre, hors rabais offerts à l’alinéa (d) ci-après est de : </w:t>
      </w:r>
      <w:r w:rsidRPr="00025BBE">
        <w:rPr>
          <w:rFonts w:ascii="Sansation" w:hAnsi="Sansation" w:cs="Arial"/>
          <w:color w:val="0000FF"/>
          <w:sz w:val="22"/>
          <w:szCs w:val="22"/>
        </w:rPr>
        <w:t>[insérer le prix total de l’offre en lettres et en chiffres, en indiquant les monnaies et montants correspondants à ces monnaies];</w:t>
      </w:r>
    </w:p>
    <w:p w14:paraId="539B1038" w14:textId="77777777" w:rsidR="00BE59EA" w:rsidRPr="00025BBE" w:rsidRDefault="00BE59EA" w:rsidP="00BE59EA">
      <w:pPr>
        <w:numPr>
          <w:ilvl w:val="0"/>
          <w:numId w:val="2"/>
        </w:numPr>
        <w:tabs>
          <w:tab w:val="clear" w:pos="360"/>
          <w:tab w:val="left" w:pos="540"/>
          <w:tab w:val="right" w:pos="9000"/>
        </w:tabs>
        <w:spacing w:after="200"/>
        <w:ind w:left="540" w:hanging="540"/>
        <w:jc w:val="both"/>
        <w:rPr>
          <w:rFonts w:ascii="Sansation" w:hAnsi="Sansation" w:cs="Arial"/>
          <w:color w:val="000000"/>
          <w:sz w:val="22"/>
          <w:szCs w:val="22"/>
        </w:rPr>
      </w:pPr>
      <w:r w:rsidRPr="00025BBE">
        <w:rPr>
          <w:rFonts w:ascii="Sansation" w:hAnsi="Sansation" w:cs="Arial"/>
          <w:color w:val="000000"/>
          <w:sz w:val="22"/>
          <w:szCs w:val="22"/>
        </w:rPr>
        <w:t xml:space="preserve">Les rabais offerts et les modalités d’application desdits rabais sont les suivants : </w:t>
      </w:r>
    </w:p>
    <w:p w14:paraId="7ECA0556" w14:textId="77777777" w:rsidR="00BE59EA" w:rsidRPr="00025BBE" w:rsidRDefault="00BE59EA" w:rsidP="00BE59EA">
      <w:pPr>
        <w:tabs>
          <w:tab w:val="right" w:pos="9000"/>
        </w:tabs>
        <w:spacing w:after="200"/>
        <w:ind w:left="540"/>
        <w:rPr>
          <w:rFonts w:ascii="Sansation" w:hAnsi="Sansation" w:cs="Arial"/>
          <w:color w:val="0000FF"/>
          <w:sz w:val="22"/>
          <w:szCs w:val="22"/>
        </w:rPr>
      </w:pPr>
      <w:r w:rsidRPr="00025BBE">
        <w:rPr>
          <w:rFonts w:ascii="Sansation" w:hAnsi="Sansation" w:cs="Arial"/>
          <w:color w:val="0000FF"/>
          <w:sz w:val="22"/>
          <w:szCs w:val="22"/>
        </w:rPr>
        <w:t>[indiquer en détail les rabais offerts, le cas échéant, et le (ou les) article(s) du (ou des) bordereau(x) des prix au(x)quel(s) ils s’appliquent]</w:t>
      </w:r>
    </w:p>
    <w:p w14:paraId="273BC202" w14:textId="77777777" w:rsidR="00BE59EA" w:rsidRPr="00025BBE" w:rsidRDefault="00BE59EA" w:rsidP="00BE59EA">
      <w:pPr>
        <w:tabs>
          <w:tab w:val="right" w:pos="9000"/>
        </w:tabs>
        <w:spacing w:after="200"/>
        <w:ind w:left="540"/>
        <w:rPr>
          <w:rFonts w:ascii="Sansation" w:hAnsi="Sansation" w:cs="Arial"/>
          <w:color w:val="0000FF"/>
          <w:sz w:val="22"/>
          <w:szCs w:val="22"/>
        </w:rPr>
      </w:pPr>
      <w:r w:rsidRPr="00025BBE">
        <w:rPr>
          <w:rFonts w:ascii="Sansation" w:hAnsi="Sansation" w:cs="Arial"/>
          <w:color w:val="0000FF"/>
          <w:sz w:val="22"/>
          <w:szCs w:val="22"/>
        </w:rPr>
        <w:t>[indiquer en détail la méthode qui sera utilisée pour appliquer les rabais offerts,]</w:t>
      </w:r>
    </w:p>
    <w:p w14:paraId="3A8E93AE" w14:textId="77777777" w:rsidR="00BE59EA" w:rsidRPr="00025BBE" w:rsidRDefault="00BE59EA" w:rsidP="00BE59EA">
      <w:pPr>
        <w:numPr>
          <w:ilvl w:val="0"/>
          <w:numId w:val="2"/>
        </w:numPr>
        <w:tabs>
          <w:tab w:val="clear" w:pos="360"/>
          <w:tab w:val="left" w:pos="540"/>
          <w:tab w:val="right" w:pos="9000"/>
        </w:tabs>
        <w:spacing w:after="200"/>
        <w:ind w:left="540" w:hanging="540"/>
        <w:jc w:val="both"/>
        <w:rPr>
          <w:rFonts w:ascii="Sansation" w:hAnsi="Sansation" w:cs="Arial"/>
          <w:color w:val="000000"/>
          <w:sz w:val="22"/>
          <w:szCs w:val="22"/>
        </w:rPr>
      </w:pPr>
      <w:r w:rsidRPr="00025BBE">
        <w:rPr>
          <w:rFonts w:ascii="Sansation" w:hAnsi="Sansation" w:cs="Arial"/>
          <w:color w:val="000000"/>
          <w:sz w:val="22"/>
          <w:szCs w:val="22"/>
        </w:rPr>
        <w:t xml:space="preserve">Notre offre demeurera valide pendant la période requise </w:t>
      </w:r>
      <w:r w:rsidR="0042426A" w:rsidRPr="00025BBE">
        <w:rPr>
          <w:rFonts w:ascii="Sansation" w:hAnsi="Sansation" w:cs="Arial"/>
          <w:color w:val="000000"/>
          <w:sz w:val="22"/>
          <w:szCs w:val="22"/>
        </w:rPr>
        <w:t>dans</w:t>
      </w:r>
      <w:r w:rsidRPr="00025BBE">
        <w:rPr>
          <w:rFonts w:ascii="Sansation" w:hAnsi="Sansation" w:cs="Arial"/>
          <w:color w:val="000000"/>
          <w:sz w:val="22"/>
          <w:szCs w:val="22"/>
        </w:rPr>
        <w:t xml:space="preserve"> l’Avis d’Appel d’Offres, à compter de la date limite fixée pour la remise des offres. Cette offre continuera de nous engager et pourra être acceptée à tout moment avant l’expiration de cette période ;</w:t>
      </w:r>
    </w:p>
    <w:p w14:paraId="0AC44298" w14:textId="77777777" w:rsidR="00BE59EA" w:rsidRPr="00025BBE" w:rsidRDefault="00BE59EA" w:rsidP="00BE59EA">
      <w:pPr>
        <w:numPr>
          <w:ilvl w:val="0"/>
          <w:numId w:val="2"/>
        </w:numPr>
        <w:tabs>
          <w:tab w:val="clear" w:pos="360"/>
          <w:tab w:val="left" w:pos="540"/>
          <w:tab w:val="right" w:pos="9000"/>
        </w:tabs>
        <w:spacing w:after="200"/>
        <w:ind w:left="540" w:hanging="540"/>
        <w:jc w:val="both"/>
        <w:rPr>
          <w:rFonts w:ascii="Sansation" w:hAnsi="Sansation" w:cs="Arial"/>
          <w:color w:val="000000"/>
          <w:sz w:val="22"/>
          <w:szCs w:val="22"/>
        </w:rPr>
      </w:pPr>
      <w:r w:rsidRPr="00025BBE">
        <w:rPr>
          <w:rFonts w:ascii="Sansation" w:hAnsi="Sansation" w:cs="Arial"/>
          <w:color w:val="000000"/>
          <w:sz w:val="22"/>
          <w:szCs w:val="22"/>
        </w:rPr>
        <w:t xml:space="preserve">Notre société, ainsi que tous sous-traitants ou fournisseurs intervenant en rapport avec une quelconque partie du Marché, reconnaît et </w:t>
      </w:r>
      <w:r w:rsidRPr="00025BBE">
        <w:rPr>
          <w:rFonts w:ascii="Sansation" w:hAnsi="Sansation"/>
          <w:color w:val="000000"/>
          <w:sz w:val="22"/>
          <w:szCs w:val="22"/>
        </w:rPr>
        <w:t>s’engage à se conformer aux Dispositions relatives à la lutte contre la corruption et le blanchiment de capitaux</w:t>
      </w:r>
      <w:r w:rsidRPr="00025BBE">
        <w:rPr>
          <w:rFonts w:ascii="Sansation" w:hAnsi="Sansation" w:cs="Arial"/>
          <w:color w:val="000000"/>
          <w:sz w:val="22"/>
          <w:szCs w:val="22"/>
        </w:rPr>
        <w:t xml:space="preserve"> au code d’éthique en vigueur à ENEO.</w:t>
      </w:r>
    </w:p>
    <w:p w14:paraId="263B8688" w14:textId="77777777" w:rsidR="00BE59EA" w:rsidRPr="00025BBE" w:rsidRDefault="00BE59EA" w:rsidP="00BE59EA">
      <w:pPr>
        <w:numPr>
          <w:ilvl w:val="0"/>
          <w:numId w:val="2"/>
        </w:numPr>
        <w:tabs>
          <w:tab w:val="clear" w:pos="360"/>
          <w:tab w:val="left" w:pos="540"/>
          <w:tab w:val="right" w:pos="9360"/>
        </w:tabs>
        <w:spacing w:after="200"/>
        <w:ind w:left="540" w:hanging="540"/>
        <w:jc w:val="both"/>
        <w:rPr>
          <w:rFonts w:ascii="Sansation" w:hAnsi="Sansation" w:cs="Arial"/>
          <w:color w:val="000000"/>
          <w:sz w:val="22"/>
          <w:szCs w:val="22"/>
        </w:rPr>
      </w:pPr>
      <w:r w:rsidRPr="00025BBE">
        <w:rPr>
          <w:rFonts w:ascii="Sansation" w:hAnsi="Sansation" w:cs="Arial"/>
          <w:color w:val="000000"/>
          <w:sz w:val="22"/>
          <w:szCs w:val="22"/>
        </w:rPr>
        <w:t>Notre firme, y compris tout sous-traitant ou fournisseur intervenant en rapport avec une quelconque partie du Marché, ne se trouve pas dans une situation de conflit d’intérêt.</w:t>
      </w:r>
    </w:p>
    <w:p w14:paraId="54A4C38E" w14:textId="77777777" w:rsidR="00BE59EA" w:rsidRPr="00025BBE" w:rsidRDefault="00BE59EA" w:rsidP="00BE59EA">
      <w:pPr>
        <w:ind w:left="540" w:hanging="540"/>
        <w:jc w:val="both"/>
        <w:rPr>
          <w:rFonts w:ascii="Sansation" w:hAnsi="Sansation" w:cs="Arial"/>
          <w:color w:val="000000"/>
          <w:sz w:val="22"/>
          <w:szCs w:val="22"/>
        </w:rPr>
      </w:pPr>
    </w:p>
    <w:p w14:paraId="4FEF089C" w14:textId="77777777" w:rsidR="00BE59EA" w:rsidRPr="00025BBE" w:rsidRDefault="00BE59EA" w:rsidP="00BE59EA">
      <w:pPr>
        <w:pStyle w:val="Outline1"/>
        <w:keepNext w:val="0"/>
        <w:numPr>
          <w:ilvl w:val="0"/>
          <w:numId w:val="3"/>
        </w:numPr>
        <w:tabs>
          <w:tab w:val="clear" w:pos="360"/>
        </w:tabs>
        <w:spacing w:before="0"/>
        <w:ind w:left="540" w:hanging="540"/>
        <w:jc w:val="both"/>
        <w:rPr>
          <w:rFonts w:ascii="Sansation" w:hAnsi="Sansation" w:cs="Arial"/>
          <w:color w:val="000000"/>
          <w:kern w:val="0"/>
          <w:sz w:val="22"/>
          <w:szCs w:val="22"/>
        </w:rPr>
      </w:pPr>
      <w:r w:rsidRPr="00025BBE">
        <w:rPr>
          <w:rFonts w:ascii="Sansation" w:hAnsi="Sansation" w:cs="Arial"/>
          <w:color w:val="000000"/>
          <w:kern w:val="0"/>
          <w:sz w:val="22"/>
          <w:szCs w:val="22"/>
        </w:rPr>
        <w:t xml:space="preserve">Il est entendu par nous que vous n’êtes pas tenus d’accepter l’offre évaluée la moins- </w:t>
      </w:r>
      <w:proofErr w:type="spellStart"/>
      <w:r w:rsidRPr="00025BBE">
        <w:rPr>
          <w:rFonts w:ascii="Sansation" w:hAnsi="Sansation" w:cs="Arial"/>
          <w:color w:val="000000"/>
          <w:kern w:val="0"/>
          <w:sz w:val="22"/>
          <w:szCs w:val="22"/>
        </w:rPr>
        <w:t>disante</w:t>
      </w:r>
      <w:proofErr w:type="spellEnd"/>
      <w:r w:rsidRPr="00025BBE">
        <w:rPr>
          <w:rFonts w:ascii="Sansation" w:hAnsi="Sansation" w:cs="Arial"/>
          <w:color w:val="000000"/>
          <w:kern w:val="0"/>
          <w:sz w:val="22"/>
          <w:szCs w:val="22"/>
        </w:rPr>
        <w:t>, ni l’une quelconque des offres que vous pouvez recevoir.</w:t>
      </w:r>
    </w:p>
    <w:p w14:paraId="202A2356" w14:textId="77777777" w:rsidR="00BE59EA" w:rsidRPr="00025BBE" w:rsidRDefault="00BE59EA" w:rsidP="00BE59EA">
      <w:pPr>
        <w:tabs>
          <w:tab w:val="left" w:pos="1188"/>
          <w:tab w:val="left" w:pos="2394"/>
          <w:tab w:val="left" w:pos="4209"/>
          <w:tab w:val="left" w:pos="5238"/>
          <w:tab w:val="left" w:pos="7632"/>
          <w:tab w:val="left" w:pos="7868"/>
          <w:tab w:val="left" w:pos="9468"/>
        </w:tabs>
        <w:rPr>
          <w:rFonts w:ascii="Sansation" w:hAnsi="Sansation" w:cs="Arial"/>
          <w:color w:val="000000"/>
          <w:sz w:val="22"/>
          <w:szCs w:val="22"/>
        </w:rPr>
      </w:pPr>
    </w:p>
    <w:p w14:paraId="0B9A6BD8" w14:textId="77777777" w:rsidR="00BE59EA" w:rsidRPr="00025BBE" w:rsidRDefault="00BE59EA" w:rsidP="00BE59EA">
      <w:pPr>
        <w:tabs>
          <w:tab w:val="right" w:pos="4140"/>
          <w:tab w:val="left" w:pos="4500"/>
          <w:tab w:val="right" w:pos="9000"/>
        </w:tabs>
        <w:rPr>
          <w:rFonts w:ascii="Sansation" w:hAnsi="Sansation" w:cs="Arial"/>
          <w:color w:val="000000"/>
          <w:sz w:val="22"/>
          <w:szCs w:val="22"/>
        </w:rPr>
      </w:pPr>
      <w:r w:rsidRPr="00025BBE">
        <w:rPr>
          <w:rFonts w:ascii="Sansation" w:hAnsi="Sansation" w:cs="Arial"/>
          <w:color w:val="000000"/>
          <w:sz w:val="22"/>
          <w:szCs w:val="22"/>
        </w:rPr>
        <w:t xml:space="preserve">Nom </w:t>
      </w:r>
      <w:r w:rsidRPr="00025BBE">
        <w:rPr>
          <w:rFonts w:ascii="Sansation" w:hAnsi="Sansation" w:cs="Arial"/>
          <w:color w:val="0000FF"/>
          <w:sz w:val="22"/>
          <w:szCs w:val="22"/>
        </w:rPr>
        <w:t>[insérer le nom complet de la personne signataire de l’offre]</w:t>
      </w:r>
    </w:p>
    <w:p w14:paraId="3E27E987" w14:textId="77777777" w:rsidR="00BE59EA" w:rsidRPr="00025BBE" w:rsidRDefault="00BE59EA" w:rsidP="00BE59EA">
      <w:pPr>
        <w:tabs>
          <w:tab w:val="right" w:pos="4140"/>
          <w:tab w:val="left" w:pos="4500"/>
          <w:tab w:val="right" w:pos="9000"/>
        </w:tabs>
        <w:rPr>
          <w:rFonts w:ascii="Sansation" w:hAnsi="Sansation" w:cs="Arial"/>
          <w:color w:val="000000"/>
          <w:sz w:val="22"/>
          <w:szCs w:val="22"/>
        </w:rPr>
      </w:pPr>
    </w:p>
    <w:p w14:paraId="1C36B264" w14:textId="77777777" w:rsidR="00BE59EA" w:rsidRPr="00025BBE" w:rsidRDefault="00BE59EA" w:rsidP="00BE59EA">
      <w:pPr>
        <w:tabs>
          <w:tab w:val="right" w:pos="4140"/>
          <w:tab w:val="left" w:pos="4500"/>
          <w:tab w:val="right" w:pos="9000"/>
        </w:tabs>
        <w:rPr>
          <w:rFonts w:ascii="Sansation" w:hAnsi="Sansation" w:cs="Arial"/>
          <w:color w:val="0000FF"/>
          <w:sz w:val="22"/>
          <w:szCs w:val="22"/>
        </w:rPr>
      </w:pPr>
      <w:r w:rsidRPr="00025BBE">
        <w:rPr>
          <w:rFonts w:ascii="Sansation" w:hAnsi="Sansation" w:cs="Arial"/>
          <w:color w:val="000000"/>
          <w:sz w:val="22"/>
          <w:szCs w:val="22"/>
        </w:rPr>
        <w:t xml:space="preserve">En tant que </w:t>
      </w:r>
      <w:r w:rsidRPr="00025BBE">
        <w:rPr>
          <w:rFonts w:ascii="Sansation" w:hAnsi="Sansation" w:cs="Arial"/>
          <w:color w:val="0000FF"/>
          <w:sz w:val="22"/>
          <w:szCs w:val="22"/>
        </w:rPr>
        <w:t>[indiquer la capacité du signataire]</w:t>
      </w:r>
    </w:p>
    <w:p w14:paraId="796671B4" w14:textId="77777777" w:rsidR="00BE59EA" w:rsidRPr="00025BBE" w:rsidRDefault="00BE59EA" w:rsidP="00BE59EA">
      <w:pPr>
        <w:tabs>
          <w:tab w:val="right" w:pos="4140"/>
          <w:tab w:val="left" w:pos="4500"/>
          <w:tab w:val="right" w:pos="9000"/>
        </w:tabs>
        <w:rPr>
          <w:rFonts w:ascii="Sansation" w:hAnsi="Sansation" w:cs="Arial"/>
          <w:color w:val="000000"/>
          <w:sz w:val="22"/>
          <w:szCs w:val="22"/>
        </w:rPr>
      </w:pPr>
    </w:p>
    <w:p w14:paraId="6A24FC40" w14:textId="77777777" w:rsidR="00BE59EA" w:rsidRPr="00025BBE" w:rsidRDefault="00BE59EA" w:rsidP="00BE59EA">
      <w:pPr>
        <w:tabs>
          <w:tab w:val="right" w:pos="4140"/>
          <w:tab w:val="left" w:pos="4500"/>
          <w:tab w:val="right" w:pos="9000"/>
        </w:tabs>
        <w:rPr>
          <w:rFonts w:ascii="Sansation" w:hAnsi="Sansation" w:cs="Arial"/>
          <w:color w:val="000000"/>
          <w:sz w:val="22"/>
          <w:szCs w:val="22"/>
        </w:rPr>
      </w:pPr>
      <w:r w:rsidRPr="00025BBE">
        <w:rPr>
          <w:rFonts w:ascii="Sansation" w:hAnsi="Sansation" w:cs="Arial"/>
          <w:color w:val="000000"/>
          <w:sz w:val="22"/>
          <w:szCs w:val="22"/>
        </w:rPr>
        <w:t xml:space="preserve">Signature </w:t>
      </w:r>
      <w:r w:rsidRPr="00025BBE">
        <w:rPr>
          <w:rFonts w:ascii="Sansation" w:hAnsi="Sansation" w:cs="Arial"/>
          <w:color w:val="0000FF"/>
          <w:sz w:val="22"/>
          <w:szCs w:val="22"/>
        </w:rPr>
        <w:t>[insérer la signature]</w:t>
      </w:r>
    </w:p>
    <w:p w14:paraId="27EE18D0" w14:textId="77777777" w:rsidR="00BE59EA" w:rsidRPr="00025BBE" w:rsidRDefault="00BE59EA" w:rsidP="00BE59EA">
      <w:pPr>
        <w:tabs>
          <w:tab w:val="right" w:pos="4140"/>
          <w:tab w:val="left" w:pos="4500"/>
          <w:tab w:val="right" w:pos="9000"/>
        </w:tabs>
        <w:rPr>
          <w:rFonts w:ascii="Sansation" w:hAnsi="Sansation" w:cs="Arial"/>
          <w:color w:val="000000"/>
          <w:sz w:val="22"/>
          <w:szCs w:val="22"/>
        </w:rPr>
      </w:pPr>
    </w:p>
    <w:p w14:paraId="743ABD2D" w14:textId="77777777" w:rsidR="00BE59EA" w:rsidRPr="00025BBE" w:rsidRDefault="00BE59EA" w:rsidP="00BE59EA">
      <w:pPr>
        <w:tabs>
          <w:tab w:val="right" w:pos="9000"/>
        </w:tabs>
        <w:rPr>
          <w:rFonts w:ascii="Sansation" w:hAnsi="Sansation" w:cs="Arial"/>
          <w:color w:val="0000FF"/>
          <w:sz w:val="22"/>
          <w:szCs w:val="22"/>
        </w:rPr>
      </w:pPr>
      <w:r w:rsidRPr="00025BBE">
        <w:rPr>
          <w:rFonts w:ascii="Sansation" w:hAnsi="Sansation" w:cs="Arial"/>
          <w:color w:val="000000"/>
          <w:sz w:val="22"/>
          <w:szCs w:val="22"/>
        </w:rPr>
        <w:t xml:space="preserve">Dûment habilité à signer l’offre pour et au nom de </w:t>
      </w:r>
      <w:r w:rsidRPr="00025BBE">
        <w:rPr>
          <w:rFonts w:ascii="Sansation" w:hAnsi="Sansation" w:cs="Arial"/>
          <w:color w:val="0000FF"/>
          <w:sz w:val="22"/>
          <w:szCs w:val="22"/>
        </w:rPr>
        <w:t>[insérer le nom complet du Soumissionnaire]</w:t>
      </w:r>
    </w:p>
    <w:p w14:paraId="0C784A7B" w14:textId="77777777" w:rsidR="00BE59EA" w:rsidRPr="00025BBE" w:rsidRDefault="00BE59EA" w:rsidP="00BE59EA">
      <w:pPr>
        <w:tabs>
          <w:tab w:val="right" w:pos="9000"/>
        </w:tabs>
        <w:rPr>
          <w:rFonts w:ascii="Sansation" w:hAnsi="Sansation" w:cs="Arial"/>
          <w:color w:val="000000"/>
          <w:sz w:val="22"/>
          <w:szCs w:val="22"/>
        </w:rPr>
      </w:pPr>
    </w:p>
    <w:p w14:paraId="7DCE1025" w14:textId="77777777" w:rsidR="00BE59EA" w:rsidRPr="00025BBE" w:rsidRDefault="00BE59EA" w:rsidP="00BE59EA">
      <w:pPr>
        <w:tabs>
          <w:tab w:val="right" w:pos="9000"/>
        </w:tabs>
        <w:rPr>
          <w:rFonts w:ascii="Sansation" w:hAnsi="Sansation" w:cs="Arial"/>
          <w:color w:val="000000"/>
          <w:sz w:val="22"/>
          <w:szCs w:val="22"/>
        </w:rPr>
      </w:pPr>
      <w:r w:rsidRPr="00025BBE">
        <w:rPr>
          <w:rFonts w:ascii="Sansation" w:hAnsi="Sansation" w:cs="Arial"/>
          <w:color w:val="000000"/>
          <w:sz w:val="22"/>
          <w:szCs w:val="22"/>
        </w:rPr>
        <w:t>En date du ______________________________</w:t>
      </w:r>
    </w:p>
    <w:p w14:paraId="654E55DF" w14:textId="77777777" w:rsidR="000156D6" w:rsidRPr="00025BBE" w:rsidRDefault="000156D6">
      <w:pPr>
        <w:rPr>
          <w:rFonts w:ascii="Sansation" w:hAnsi="Sansation"/>
          <w:sz w:val="22"/>
          <w:szCs w:val="22"/>
        </w:rPr>
      </w:pPr>
    </w:p>
    <w:p w14:paraId="094144BA" w14:textId="77777777" w:rsidR="00656C9D" w:rsidRPr="00025BBE" w:rsidRDefault="006B0675" w:rsidP="00656C9D">
      <w:pPr>
        <w:spacing w:after="218" w:line="250" w:lineRule="auto"/>
        <w:jc w:val="both"/>
        <w:rPr>
          <w:rFonts w:ascii="Sansation" w:eastAsia="Calibri" w:hAnsi="Sansation"/>
          <w:sz w:val="22"/>
          <w:szCs w:val="22"/>
          <w:lang w:eastAsia="en-US"/>
        </w:rPr>
      </w:pPr>
      <w:r w:rsidRPr="00025BBE">
        <w:rPr>
          <w:rFonts w:ascii="Sansation" w:hAnsi="Sansation"/>
          <w:sz w:val="22"/>
          <w:szCs w:val="22"/>
        </w:rPr>
        <w:br w:type="page"/>
      </w:r>
      <w:r w:rsidR="00656C9D" w:rsidRPr="00025BBE">
        <w:rPr>
          <w:rFonts w:ascii="Sansation" w:eastAsia="Calibri" w:hAnsi="Sansation" w:cs="Helvetica"/>
          <w:b/>
          <w:sz w:val="28"/>
          <w:szCs w:val="28"/>
          <w:lang w:eastAsia="en-US"/>
        </w:rPr>
        <w:lastRenderedPageBreak/>
        <w:t>PRESENTATION DE L’OFFRE FINANCIERE</w:t>
      </w:r>
      <w:r w:rsidR="00656C9D" w:rsidRPr="00025BBE">
        <w:rPr>
          <w:rFonts w:ascii="Sansation" w:eastAsia="Calibri" w:hAnsi="Sansation"/>
          <w:sz w:val="22"/>
          <w:szCs w:val="22"/>
          <w:lang w:eastAsia="en-US"/>
        </w:rPr>
        <w:t xml:space="preserve"> </w:t>
      </w:r>
    </w:p>
    <w:p w14:paraId="7DBF58AF" w14:textId="5CC65B35" w:rsidR="0017392A" w:rsidRPr="00025BBE" w:rsidRDefault="001C6F72" w:rsidP="0017392A">
      <w:pPr>
        <w:rPr>
          <w:rFonts w:ascii="Sansation" w:hAnsi="Sansation"/>
          <w:color w:val="FF0000"/>
        </w:rPr>
      </w:pPr>
      <w:r>
        <w:rPr>
          <w:rFonts w:ascii="Sansation" w:hAnsi="Sansation"/>
          <w:color w:val="FF0000"/>
        </w:rPr>
        <w:t xml:space="preserve">Le </w:t>
      </w:r>
      <w:r w:rsidR="0025058E">
        <w:rPr>
          <w:rFonts w:ascii="Sansation" w:hAnsi="Sansation"/>
          <w:color w:val="FF0000"/>
        </w:rPr>
        <w:t>canevas des prix des prestations</w:t>
      </w:r>
      <w:r w:rsidR="006C5DBA">
        <w:rPr>
          <w:rFonts w:ascii="Sansation" w:hAnsi="Sansation"/>
          <w:color w:val="FF0000"/>
        </w:rPr>
        <w:t xml:space="preserve"> et les garanties de préfinancement</w:t>
      </w:r>
      <w:r w:rsidR="0025058E">
        <w:rPr>
          <w:rFonts w:ascii="Sansation" w:hAnsi="Sansation"/>
          <w:color w:val="FF0000"/>
        </w:rPr>
        <w:t xml:space="preserve"> </w:t>
      </w:r>
      <w:r w:rsidR="006C5DBA">
        <w:rPr>
          <w:rFonts w:ascii="Sansation" w:hAnsi="Sansation"/>
          <w:color w:val="FF0000"/>
        </w:rPr>
        <w:t xml:space="preserve">constitueront l’offre financière du soumissionnaire. </w:t>
      </w:r>
    </w:p>
    <w:p w14:paraId="30BA2677" w14:textId="77777777" w:rsidR="006B0675" w:rsidRPr="00025BBE" w:rsidRDefault="006B0675">
      <w:pPr>
        <w:rPr>
          <w:rFonts w:ascii="Sansation" w:hAnsi="Sansation"/>
        </w:rPr>
      </w:pPr>
    </w:p>
    <w:sectPr w:rsidR="006B0675" w:rsidRPr="00025BBE" w:rsidSect="00B33131">
      <w:pgSz w:w="11906" w:h="16838"/>
      <w:pgMar w:top="1440" w:right="1440" w:bottom="141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ation">
    <w:panose1 w:val="02000000000000000000"/>
    <w:charset w:val="00"/>
    <w:family w:val="auto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D063E5"/>
    <w:multiLevelType w:val="hybridMultilevel"/>
    <w:tmpl w:val="0A84CC54"/>
    <w:lvl w:ilvl="0" w:tplc="9A86900E">
      <w:start w:val="202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A9343E"/>
    <w:multiLevelType w:val="multilevel"/>
    <w:tmpl w:val="CD8270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14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29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56" w:hanging="2520"/>
      </w:pPr>
      <w:rPr>
        <w:rFonts w:hint="default"/>
      </w:rPr>
    </w:lvl>
  </w:abstractNum>
  <w:abstractNum w:abstractNumId="2" w15:restartNumberingAfterBreak="0">
    <w:nsid w:val="243A0A9B"/>
    <w:multiLevelType w:val="hybridMultilevel"/>
    <w:tmpl w:val="06E27D36"/>
    <w:lvl w:ilvl="0" w:tplc="DF847DE6">
      <w:start w:val="2"/>
      <w:numFmt w:val="lowerRoman"/>
      <w:lvlText w:val="(%1)"/>
      <w:lvlJc w:val="left"/>
      <w:pPr>
        <w:ind w:left="705"/>
      </w:pPr>
      <w:rPr>
        <w:rFonts w:ascii="Sansation" w:eastAsia="Sansation" w:hAnsi="Sansation" w:cs="Sansatio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F6638B8">
      <w:start w:val="1"/>
      <w:numFmt w:val="lowerLetter"/>
      <w:lvlText w:val="%2"/>
      <w:lvlJc w:val="left"/>
      <w:pPr>
        <w:ind w:left="1440"/>
      </w:pPr>
      <w:rPr>
        <w:rFonts w:ascii="Sansation" w:eastAsia="Sansation" w:hAnsi="Sansation" w:cs="Sansatio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88C7EEC">
      <w:start w:val="1"/>
      <w:numFmt w:val="lowerRoman"/>
      <w:lvlText w:val="%3"/>
      <w:lvlJc w:val="left"/>
      <w:pPr>
        <w:ind w:left="2160"/>
      </w:pPr>
      <w:rPr>
        <w:rFonts w:ascii="Sansation" w:eastAsia="Sansation" w:hAnsi="Sansation" w:cs="Sansatio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1C26F7A">
      <w:start w:val="1"/>
      <w:numFmt w:val="decimal"/>
      <w:lvlText w:val="%4"/>
      <w:lvlJc w:val="left"/>
      <w:pPr>
        <w:ind w:left="2880"/>
      </w:pPr>
      <w:rPr>
        <w:rFonts w:ascii="Sansation" w:eastAsia="Sansation" w:hAnsi="Sansation" w:cs="Sansatio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08EA31C">
      <w:start w:val="1"/>
      <w:numFmt w:val="lowerLetter"/>
      <w:lvlText w:val="%5"/>
      <w:lvlJc w:val="left"/>
      <w:pPr>
        <w:ind w:left="3600"/>
      </w:pPr>
      <w:rPr>
        <w:rFonts w:ascii="Sansation" w:eastAsia="Sansation" w:hAnsi="Sansation" w:cs="Sansatio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2FC370C">
      <w:start w:val="1"/>
      <w:numFmt w:val="lowerRoman"/>
      <w:lvlText w:val="%6"/>
      <w:lvlJc w:val="left"/>
      <w:pPr>
        <w:ind w:left="4320"/>
      </w:pPr>
      <w:rPr>
        <w:rFonts w:ascii="Sansation" w:eastAsia="Sansation" w:hAnsi="Sansation" w:cs="Sansatio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73C76EA">
      <w:start w:val="1"/>
      <w:numFmt w:val="decimal"/>
      <w:lvlText w:val="%7"/>
      <w:lvlJc w:val="left"/>
      <w:pPr>
        <w:ind w:left="5040"/>
      </w:pPr>
      <w:rPr>
        <w:rFonts w:ascii="Sansation" w:eastAsia="Sansation" w:hAnsi="Sansation" w:cs="Sansatio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F362D3C">
      <w:start w:val="1"/>
      <w:numFmt w:val="lowerLetter"/>
      <w:lvlText w:val="%8"/>
      <w:lvlJc w:val="left"/>
      <w:pPr>
        <w:ind w:left="5760"/>
      </w:pPr>
      <w:rPr>
        <w:rFonts w:ascii="Sansation" w:eastAsia="Sansation" w:hAnsi="Sansation" w:cs="Sansatio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76E905E">
      <w:start w:val="1"/>
      <w:numFmt w:val="lowerRoman"/>
      <w:lvlText w:val="%9"/>
      <w:lvlJc w:val="left"/>
      <w:pPr>
        <w:ind w:left="6480"/>
      </w:pPr>
      <w:rPr>
        <w:rFonts w:ascii="Sansation" w:eastAsia="Sansation" w:hAnsi="Sansation" w:cs="Sansatio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D4F7600"/>
    <w:multiLevelType w:val="hybridMultilevel"/>
    <w:tmpl w:val="3C4E06B4"/>
    <w:lvl w:ilvl="0" w:tplc="944467CE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5EECEE8">
      <w:start w:val="1"/>
      <w:numFmt w:val="bullet"/>
      <w:lvlText w:val="o"/>
      <w:lvlJc w:val="left"/>
      <w:pPr>
        <w:ind w:left="109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27CE168">
      <w:start w:val="1"/>
      <w:numFmt w:val="bullet"/>
      <w:lvlText w:val="▪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74E80A8">
      <w:start w:val="1"/>
      <w:numFmt w:val="bullet"/>
      <w:lvlText w:val="•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65E1AD0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8163C84">
      <w:start w:val="1"/>
      <w:numFmt w:val="bullet"/>
      <w:lvlText w:val="▪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34091AE">
      <w:start w:val="1"/>
      <w:numFmt w:val="bullet"/>
      <w:lvlText w:val="•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5E40B90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024272C">
      <w:start w:val="1"/>
      <w:numFmt w:val="bullet"/>
      <w:lvlText w:val="▪"/>
      <w:lvlJc w:val="left"/>
      <w:pPr>
        <w:ind w:left="64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6CB420A"/>
    <w:multiLevelType w:val="hybridMultilevel"/>
    <w:tmpl w:val="832218AA"/>
    <w:lvl w:ilvl="0" w:tplc="ADAE8748">
      <w:start w:val="1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1DD70BF"/>
    <w:multiLevelType w:val="multilevel"/>
    <w:tmpl w:val="D16479FA"/>
    <w:lvl w:ilvl="0">
      <w:start w:val="1"/>
      <w:numFmt w:val="upperRoman"/>
      <w:pStyle w:val="Outline1"/>
      <w:lvlText w:val="%1."/>
      <w:lvlJc w:val="right"/>
      <w:pPr>
        <w:tabs>
          <w:tab w:val="num" w:pos="432"/>
        </w:tabs>
        <w:ind w:left="432" w:hanging="432"/>
      </w:pPr>
    </w:lvl>
    <w:lvl w:ilvl="1">
      <w:start w:val="1"/>
      <w:numFmt w:val="upperLetter"/>
      <w:pStyle w:val="Outline2"/>
      <w:lvlText w:val="%2."/>
      <w:lvlJc w:val="left"/>
      <w:pPr>
        <w:tabs>
          <w:tab w:val="num" w:pos="1152"/>
        </w:tabs>
        <w:ind w:left="1152" w:hanging="576"/>
      </w:pPr>
    </w:lvl>
    <w:lvl w:ilvl="2">
      <w:start w:val="1"/>
      <w:numFmt w:val="decimal"/>
      <w:pStyle w:val="Outline3"/>
      <w:lvlText w:val="%3."/>
      <w:lvlJc w:val="left"/>
      <w:pPr>
        <w:tabs>
          <w:tab w:val="num" w:pos="1728"/>
        </w:tabs>
        <w:ind w:left="1728" w:hanging="432"/>
      </w:pPr>
    </w:lvl>
    <w:lvl w:ilvl="3">
      <w:start w:val="1"/>
      <w:numFmt w:val="lowerLetter"/>
      <w:pStyle w:val="Outline4"/>
      <w:lvlText w:val="%4)"/>
      <w:lvlJc w:val="left"/>
      <w:pPr>
        <w:tabs>
          <w:tab w:val="num" w:pos="2304"/>
        </w:tabs>
        <w:ind w:left="2304" w:hanging="576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6" w15:restartNumberingAfterBreak="0">
    <w:nsid w:val="47E737A5"/>
    <w:multiLevelType w:val="hybridMultilevel"/>
    <w:tmpl w:val="FA10E278"/>
    <w:lvl w:ilvl="0" w:tplc="206E9F8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4921BDF"/>
    <w:multiLevelType w:val="multilevel"/>
    <w:tmpl w:val="F8F452AC"/>
    <w:lvl w:ilvl="0">
      <w:start w:val="1"/>
      <w:numFmt w:val="decimal"/>
      <w:pStyle w:val="EDFTitre1Vertfonc"/>
      <w:lvlText w:val="%1.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1">
      <w:start w:val="1"/>
      <w:numFmt w:val="decimal"/>
      <w:pStyle w:val="EDFTitre2Vertfonc"/>
      <w:lvlText w:val="%2."/>
      <w:lvlJc w:val="left"/>
      <w:pPr>
        <w:tabs>
          <w:tab w:val="num" w:pos="851"/>
        </w:tabs>
        <w:ind w:left="0" w:firstLine="0"/>
      </w:pPr>
      <w:rPr>
        <w:rFonts w:ascii="Sansation" w:eastAsia="Times New Roman" w:hAnsi="Sansation" w:cs="Times New Roman"/>
      </w:rPr>
    </w:lvl>
    <w:lvl w:ilvl="2">
      <w:start w:val="1"/>
      <w:numFmt w:val="decimal"/>
      <w:pStyle w:val="EDFTitre3"/>
      <w:lvlText w:val="%1.%2.%3."/>
      <w:lvlJc w:val="left"/>
      <w:pPr>
        <w:tabs>
          <w:tab w:val="num" w:pos="1418"/>
        </w:tabs>
        <w:ind w:left="567" w:firstLine="0"/>
      </w:pPr>
      <w:rPr>
        <w:rFonts w:hint="default"/>
      </w:rPr>
    </w:lvl>
    <w:lvl w:ilvl="3">
      <w:start w:val="1"/>
      <w:numFmt w:val="decimal"/>
      <w:pStyle w:val="EDFTitre4"/>
      <w:lvlText w:val="%1.%2.%3.%4."/>
      <w:lvlJc w:val="left"/>
      <w:pPr>
        <w:tabs>
          <w:tab w:val="num" w:pos="851"/>
        </w:tabs>
        <w:ind w:left="0" w:firstLine="0"/>
      </w:pPr>
      <w:rPr>
        <w:rFonts w:hint="default"/>
        <w:b/>
        <w:bCs w:val="0"/>
        <w:sz w:val="20"/>
        <w:szCs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b w:val="0"/>
        <w:bCs/>
        <w:sz w:val="20"/>
        <w:szCs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612082076">
    <w:abstractNumId w:val="5"/>
  </w:num>
  <w:num w:numId="2" w16cid:durableId="1072117411">
    <w:abstractNumId w:val="6"/>
  </w:num>
  <w:num w:numId="3" w16cid:durableId="681198773">
    <w:abstractNumId w:val="4"/>
  </w:num>
  <w:num w:numId="4" w16cid:durableId="775684577">
    <w:abstractNumId w:val="7"/>
  </w:num>
  <w:num w:numId="5" w16cid:durableId="986781624">
    <w:abstractNumId w:val="0"/>
  </w:num>
  <w:num w:numId="6" w16cid:durableId="138153644">
    <w:abstractNumId w:val="3"/>
  </w:num>
  <w:num w:numId="7" w16cid:durableId="1753118368">
    <w:abstractNumId w:val="2"/>
  </w:num>
  <w:num w:numId="8" w16cid:durableId="241835161">
    <w:abstractNumId w:val="1"/>
  </w:num>
  <w:num w:numId="9" w16cid:durableId="1095252354">
    <w:abstractNumId w:val="7"/>
  </w:num>
  <w:num w:numId="10" w16cid:durableId="145054350">
    <w:abstractNumId w:val="7"/>
  </w:num>
  <w:num w:numId="11" w16cid:durableId="1447579491">
    <w:abstractNumId w:val="7"/>
  </w:num>
  <w:num w:numId="12" w16cid:durableId="139214709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9EA"/>
    <w:rsid w:val="00002AF8"/>
    <w:rsid w:val="000156D6"/>
    <w:rsid w:val="00025555"/>
    <w:rsid w:val="00025BBE"/>
    <w:rsid w:val="000E3618"/>
    <w:rsid w:val="0017392A"/>
    <w:rsid w:val="001818C7"/>
    <w:rsid w:val="001C6F72"/>
    <w:rsid w:val="001F7F4F"/>
    <w:rsid w:val="00233EA9"/>
    <w:rsid w:val="0025058E"/>
    <w:rsid w:val="004236EE"/>
    <w:rsid w:val="0042426A"/>
    <w:rsid w:val="0044507A"/>
    <w:rsid w:val="006025ED"/>
    <w:rsid w:val="006109B6"/>
    <w:rsid w:val="00656C9D"/>
    <w:rsid w:val="006B0675"/>
    <w:rsid w:val="006C39A0"/>
    <w:rsid w:val="006C5DBA"/>
    <w:rsid w:val="007423BB"/>
    <w:rsid w:val="00786B72"/>
    <w:rsid w:val="007C202E"/>
    <w:rsid w:val="00853609"/>
    <w:rsid w:val="009D2B91"/>
    <w:rsid w:val="009E4241"/>
    <w:rsid w:val="00B33131"/>
    <w:rsid w:val="00B37E87"/>
    <w:rsid w:val="00BE59EA"/>
    <w:rsid w:val="00C91CE1"/>
    <w:rsid w:val="00D35B6C"/>
    <w:rsid w:val="00D70FE8"/>
    <w:rsid w:val="00DE22F2"/>
    <w:rsid w:val="00F4242C"/>
    <w:rsid w:val="00FB7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8A9B4C"/>
  <w15:chartTrackingRefBased/>
  <w15:docId w15:val="{FFB39EF2-77AB-4726-AF55-4C09A7CB4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59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Outline1">
    <w:name w:val="Outline1"/>
    <w:basedOn w:val="Normal"/>
    <w:next w:val="Outline2"/>
    <w:rsid w:val="00BE59EA"/>
    <w:pPr>
      <w:keepNext/>
      <w:numPr>
        <w:numId w:val="1"/>
      </w:numPr>
      <w:tabs>
        <w:tab w:val="clear" w:pos="432"/>
        <w:tab w:val="num" w:pos="360"/>
      </w:tabs>
      <w:spacing w:before="240"/>
      <w:ind w:left="360" w:hanging="360"/>
    </w:pPr>
    <w:rPr>
      <w:kern w:val="28"/>
    </w:rPr>
  </w:style>
  <w:style w:type="paragraph" w:customStyle="1" w:styleId="Outline2">
    <w:name w:val="Outline2"/>
    <w:basedOn w:val="Normal"/>
    <w:rsid w:val="00BE59EA"/>
    <w:pPr>
      <w:numPr>
        <w:ilvl w:val="1"/>
        <w:numId w:val="1"/>
      </w:numPr>
      <w:tabs>
        <w:tab w:val="clear" w:pos="1152"/>
        <w:tab w:val="num" w:pos="864"/>
      </w:tabs>
      <w:spacing w:before="240"/>
      <w:ind w:left="864" w:hanging="504"/>
    </w:pPr>
    <w:rPr>
      <w:kern w:val="28"/>
    </w:rPr>
  </w:style>
  <w:style w:type="paragraph" w:customStyle="1" w:styleId="Outline3">
    <w:name w:val="Outline3"/>
    <w:basedOn w:val="Normal"/>
    <w:rsid w:val="00BE59EA"/>
    <w:pPr>
      <w:numPr>
        <w:ilvl w:val="2"/>
        <w:numId w:val="1"/>
      </w:numPr>
      <w:tabs>
        <w:tab w:val="clear" w:pos="1728"/>
        <w:tab w:val="num" w:pos="1368"/>
      </w:tabs>
      <w:spacing w:before="240"/>
      <w:ind w:left="1368" w:hanging="504"/>
    </w:pPr>
    <w:rPr>
      <w:kern w:val="28"/>
    </w:rPr>
  </w:style>
  <w:style w:type="paragraph" w:customStyle="1" w:styleId="Outline4">
    <w:name w:val="Outline4"/>
    <w:basedOn w:val="Normal"/>
    <w:rsid w:val="00BE59EA"/>
    <w:pPr>
      <w:numPr>
        <w:ilvl w:val="3"/>
        <w:numId w:val="1"/>
      </w:numPr>
      <w:tabs>
        <w:tab w:val="clear" w:pos="2304"/>
        <w:tab w:val="num" w:pos="1872"/>
      </w:tabs>
      <w:spacing w:before="240"/>
      <w:ind w:left="1872" w:hanging="504"/>
    </w:pPr>
    <w:rPr>
      <w:kern w:val="28"/>
    </w:rPr>
  </w:style>
  <w:style w:type="paragraph" w:customStyle="1" w:styleId="EDFTitre1Vertfonc">
    <w:name w:val="EDF_Titre 1 Vert foncé"/>
    <w:basedOn w:val="Normal"/>
    <w:next w:val="Normal"/>
    <w:qFormat/>
    <w:rsid w:val="006B0675"/>
    <w:pPr>
      <w:numPr>
        <w:numId w:val="4"/>
      </w:numPr>
      <w:pBdr>
        <w:top w:val="single" w:sz="4" w:space="3" w:color="FFC000" w:themeColor="accent4"/>
        <w:left w:val="single" w:sz="4" w:space="6" w:color="FFC000" w:themeColor="accent4"/>
        <w:bottom w:val="single" w:sz="4" w:space="3" w:color="FFC000" w:themeColor="accent4"/>
        <w:right w:val="single" w:sz="4" w:space="6" w:color="FFC000" w:themeColor="accent4"/>
      </w:pBdr>
      <w:shd w:val="clear" w:color="auto" w:fill="FFC000" w:themeFill="accent4"/>
      <w:tabs>
        <w:tab w:val="clear" w:pos="851"/>
        <w:tab w:val="left" w:pos="737"/>
      </w:tabs>
      <w:spacing w:after="240"/>
      <w:outlineLvl w:val="0"/>
    </w:pPr>
    <w:rPr>
      <w:rFonts w:ascii="Arial" w:hAnsi="Arial"/>
      <w:caps/>
      <w:color w:val="FFFFFF" w:themeColor="background1"/>
      <w:sz w:val="34"/>
      <w:szCs w:val="34"/>
    </w:rPr>
  </w:style>
  <w:style w:type="paragraph" w:customStyle="1" w:styleId="EDFTitre2Vertfonc">
    <w:name w:val="EDF_Titre 2 Vert foncé"/>
    <w:basedOn w:val="Normal"/>
    <w:next w:val="Normal"/>
    <w:qFormat/>
    <w:rsid w:val="006B0675"/>
    <w:pPr>
      <w:keepNext/>
      <w:numPr>
        <w:ilvl w:val="1"/>
        <w:numId w:val="4"/>
      </w:numPr>
      <w:tabs>
        <w:tab w:val="left" w:pos="737"/>
      </w:tabs>
      <w:spacing w:before="480" w:after="180"/>
      <w:outlineLvl w:val="1"/>
    </w:pPr>
    <w:rPr>
      <w:rFonts w:ascii="Arial" w:hAnsi="Arial"/>
      <w:caps/>
      <w:color w:val="FFC000" w:themeColor="accent4"/>
      <w:sz w:val="32"/>
      <w:szCs w:val="32"/>
    </w:rPr>
  </w:style>
  <w:style w:type="paragraph" w:customStyle="1" w:styleId="EDFTitre3">
    <w:name w:val="EDF_Titre 3"/>
    <w:basedOn w:val="Normal"/>
    <w:next w:val="Normal"/>
    <w:qFormat/>
    <w:rsid w:val="006B0675"/>
    <w:pPr>
      <w:keepNext/>
      <w:numPr>
        <w:ilvl w:val="2"/>
        <w:numId w:val="4"/>
      </w:numPr>
      <w:tabs>
        <w:tab w:val="clear" w:pos="1418"/>
        <w:tab w:val="left" w:pos="737"/>
      </w:tabs>
      <w:spacing w:before="180" w:after="120"/>
      <w:ind w:left="0"/>
      <w:outlineLvl w:val="2"/>
    </w:pPr>
    <w:rPr>
      <w:rFonts w:ascii="Arial" w:hAnsi="Arial"/>
      <w:color w:val="000000" w:themeColor="text1"/>
      <w:sz w:val="26"/>
      <w:szCs w:val="26"/>
    </w:rPr>
  </w:style>
  <w:style w:type="paragraph" w:customStyle="1" w:styleId="EDFTitre4">
    <w:name w:val="EDF_Titre 4"/>
    <w:basedOn w:val="Normal"/>
    <w:next w:val="Normal"/>
    <w:qFormat/>
    <w:rsid w:val="006B0675"/>
    <w:pPr>
      <w:keepNext/>
      <w:numPr>
        <w:ilvl w:val="3"/>
        <w:numId w:val="4"/>
      </w:numPr>
      <w:tabs>
        <w:tab w:val="left" w:pos="737"/>
      </w:tabs>
      <w:spacing w:before="120" w:after="120"/>
      <w:outlineLvl w:val="3"/>
    </w:pPr>
    <w:rPr>
      <w:rFonts w:ascii="Arial" w:hAnsi="Arial"/>
      <w:b/>
      <w:color w:val="E7E6E6" w:themeColor="background2"/>
      <w:sz w:val="20"/>
    </w:rPr>
  </w:style>
  <w:style w:type="paragraph" w:styleId="Paragraphedeliste">
    <w:name w:val="List Paragraph"/>
    <w:basedOn w:val="Normal"/>
    <w:uiPriority w:val="34"/>
    <w:qFormat/>
    <w:rsid w:val="006B0675"/>
    <w:pPr>
      <w:ind w:left="720"/>
      <w:contextualSpacing/>
      <w:jc w:val="both"/>
    </w:pPr>
    <w:rPr>
      <w:rFonts w:ascii="Arial" w:hAnsi="Arial"/>
      <w:color w:val="000000" w:themeColor="text1"/>
      <w:sz w:val="20"/>
      <w:szCs w:val="18"/>
    </w:rPr>
  </w:style>
  <w:style w:type="paragraph" w:customStyle="1" w:styleId="EDFTitre2Bleuclair">
    <w:name w:val="EDF_Titre 2 Bleu clair"/>
    <w:basedOn w:val="EDFTitre2Vertfonc"/>
    <w:next w:val="Normal"/>
    <w:qFormat/>
    <w:rsid w:val="006B0675"/>
    <w:rPr>
      <w:color w:val="4472C4" w:themeColor="accent5"/>
    </w:rPr>
  </w:style>
  <w:style w:type="table" w:customStyle="1" w:styleId="TableGrid">
    <w:name w:val="TableGrid"/>
    <w:rsid w:val="006B0675"/>
    <w:pPr>
      <w:spacing w:after="0" w:line="240" w:lineRule="auto"/>
    </w:pPr>
    <w:rPr>
      <w:rFonts w:eastAsiaTheme="minorEastAsia"/>
      <w:lang w:eastAsia="fr-F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EDFTitre1Bleuclair">
    <w:name w:val="EDF_Titre 1 Bleu clair"/>
    <w:basedOn w:val="EDFTitre1Vertfonc"/>
    <w:next w:val="Normal"/>
    <w:qFormat/>
    <w:rsid w:val="00D35B6C"/>
    <w:pPr>
      <w:numPr>
        <w:numId w:val="0"/>
      </w:numPr>
      <w:pBdr>
        <w:top w:val="single" w:sz="4" w:space="3" w:color="4472C4" w:themeColor="accent5"/>
        <w:left w:val="single" w:sz="4" w:space="6" w:color="4472C4" w:themeColor="accent5"/>
        <w:bottom w:val="single" w:sz="4" w:space="3" w:color="4472C4" w:themeColor="accent5"/>
        <w:right w:val="single" w:sz="4" w:space="6" w:color="4472C4" w:themeColor="accent5"/>
      </w:pBdr>
      <w:shd w:val="clear" w:color="auto" w:fill="4472C4" w:themeFill="accent5"/>
      <w:tabs>
        <w:tab w:val="num" w:pos="432"/>
      </w:tabs>
      <w:ind w:left="432" w:hanging="432"/>
    </w:pPr>
  </w:style>
  <w:style w:type="paragraph" w:customStyle="1" w:styleId="EDFTitre2Orangeclair">
    <w:name w:val="EDF_Titre 2 Orange clair"/>
    <w:basedOn w:val="EDFTitre2Vertfonc"/>
    <w:next w:val="Normal"/>
    <w:qFormat/>
    <w:rsid w:val="0017392A"/>
    <w:pPr>
      <w:numPr>
        <w:ilvl w:val="0"/>
        <w:numId w:val="0"/>
      </w:numPr>
      <w:tabs>
        <w:tab w:val="num" w:pos="1152"/>
      </w:tabs>
      <w:ind w:left="1152" w:hanging="576"/>
    </w:pPr>
    <w:rPr>
      <w:color w:val="ED7D31" w:themeColor="accent2"/>
    </w:rPr>
  </w:style>
  <w:style w:type="paragraph" w:styleId="Titre">
    <w:name w:val="Title"/>
    <w:basedOn w:val="Normal"/>
    <w:next w:val="Normal"/>
    <w:link w:val="TitreCar"/>
    <w:uiPriority w:val="10"/>
    <w:qFormat/>
    <w:rsid w:val="006025E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025ED"/>
    <w:rPr>
      <w:rFonts w:asciiTheme="majorHAnsi" w:eastAsiaTheme="majorEastAsia" w:hAnsiTheme="majorHAnsi" w:cstheme="majorBidi"/>
      <w:spacing w:val="-10"/>
      <w:kern w:val="28"/>
      <w:sz w:val="56"/>
      <w:szCs w:val="5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 Danick Mvegne Kameni</dc:creator>
  <cp:keywords/>
  <dc:description/>
  <cp:lastModifiedBy>Albert Ledoux Yondjeu Tchuangou</cp:lastModifiedBy>
  <cp:revision>23</cp:revision>
  <dcterms:created xsi:type="dcterms:W3CDTF">2021-03-01T05:25:00Z</dcterms:created>
  <dcterms:modified xsi:type="dcterms:W3CDTF">2024-05-08T11:33:00Z</dcterms:modified>
</cp:coreProperties>
</file>